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3" w:rsidRDefault="00B20B53"/>
    <w:p w:rsidR="0014272C" w:rsidRDefault="0014272C"/>
    <w:p w:rsidR="006129D5" w:rsidRDefault="006129D5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1339"/>
        <w:gridCol w:w="1418"/>
        <w:gridCol w:w="1134"/>
        <w:gridCol w:w="850"/>
        <w:gridCol w:w="993"/>
        <w:gridCol w:w="1275"/>
        <w:gridCol w:w="1276"/>
        <w:gridCol w:w="425"/>
        <w:gridCol w:w="2411"/>
      </w:tblGrid>
      <w:tr w:rsidR="00F72296" w:rsidRPr="003F2876" w:rsidTr="0088250A">
        <w:trPr>
          <w:trHeight w:val="1002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 w:rsidRPr="009614E1">
              <w:rPr>
                <w:rFonts w:cs="Arial"/>
                <w:color w:val="FFFFFF" w:themeColor="background1"/>
                <w:sz w:val="32"/>
              </w:rPr>
              <w:t xml:space="preserve">Risk Referral Stage </w:t>
            </w:r>
            <w:r w:rsidR="00D4241F">
              <w:rPr>
                <w:rFonts w:cs="Arial"/>
                <w:color w:val="FFFFFF" w:themeColor="background1"/>
                <w:sz w:val="32"/>
              </w:rPr>
              <w:t>4</w:t>
            </w:r>
            <w:r w:rsidR="005B19CD"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="00D4241F" w:rsidRPr="00D4241F">
              <w:rPr>
                <w:rFonts w:cs="Arial"/>
                <w:color w:val="FFFFFF" w:themeColor="background1"/>
                <w:sz w:val="32"/>
              </w:rPr>
              <w:t>To be completed by 3* FLC /User</w:t>
            </w:r>
          </w:p>
          <w:p w:rsid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>
              <w:rPr>
                <w:rFonts w:cs="Arial"/>
                <w:color w:val="FFFFFF" w:themeColor="background1"/>
                <w:sz w:val="32"/>
              </w:rPr>
              <w:t>Part 1</w:t>
            </w:r>
            <w:r w:rsidR="00226AAB" w:rsidRPr="00226AAB">
              <w:rPr>
                <w:rFonts w:cs="Arial"/>
                <w:color w:val="FFFFFF" w:themeColor="background1"/>
                <w:sz w:val="32"/>
              </w:rPr>
              <w:t xml:space="preserve"> –</w:t>
            </w:r>
            <w:r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="00D4241F" w:rsidRPr="00D4241F">
              <w:rPr>
                <w:rFonts w:cs="Arial"/>
                <w:color w:val="FFFFFF" w:themeColor="background1"/>
                <w:sz w:val="32"/>
              </w:rPr>
              <w:t>3* FLC /User Response</w:t>
            </w:r>
          </w:p>
          <w:p w:rsidR="009614E1" w:rsidRP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</w:tc>
      </w:tr>
      <w:tr w:rsidR="00834DF8" w:rsidTr="00834DF8">
        <w:trPr>
          <w:trHeight w:val="2241"/>
        </w:trPr>
        <w:tc>
          <w:tcPr>
            <w:tcW w:w="27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  <w:r w:rsidRPr="00834DF8">
              <w:rPr>
                <w:rFonts w:cs="Arial"/>
                <w:b/>
                <w:color w:val="FFFFFF" w:themeColor="background1"/>
              </w:rPr>
              <w:t>Based on the evidence provided, the following action is agreed: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D4241F" w:rsidP="00CF0040">
            <w:pPr>
              <w:rPr>
                <w:rFonts w:cs="Arial"/>
                <w:b/>
                <w:color w:val="000000" w:themeColor="text1"/>
              </w:rPr>
            </w:pPr>
            <w:r w:rsidRPr="00D4241F">
              <w:rPr>
                <w:rFonts w:cs="Arial"/>
                <w:b/>
                <w:color w:val="000000" w:themeColor="text1"/>
              </w:rPr>
              <w:t>The risk is not tolerable and the equipment must not be operated for the service giving rise to the high risk until additional mitigation is identified and introduced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1215503850"/>
            <w:placeholder>
              <w:docPart w:val="AEDB781F363A4529BD45B70C15683C5C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34DF8">
        <w:trPr>
          <w:trHeight w:val="2241"/>
        </w:trPr>
        <w:tc>
          <w:tcPr>
            <w:tcW w:w="27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D4241F" w:rsidP="00CF0040">
            <w:pPr>
              <w:rPr>
                <w:rFonts w:cs="Arial"/>
                <w:b/>
                <w:color w:val="000000" w:themeColor="text1"/>
              </w:rPr>
            </w:pPr>
            <w:r w:rsidRPr="00D4241F">
              <w:rPr>
                <w:rFonts w:cs="Arial"/>
                <w:b/>
                <w:color w:val="000000" w:themeColor="text1"/>
              </w:rPr>
              <w:t>The following changes which will reduce the level of risk posed by the equipment/platform are to be introduced.  The submission is referred back to the PT/PSC for an assessment of consequent risk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899516486"/>
            <w:placeholder>
              <w:docPart w:val="FC7D6337BF614DB28A7A8A636A420BC1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34DF8">
        <w:trPr>
          <w:trHeight w:val="2241"/>
        </w:trPr>
        <w:tc>
          <w:tcPr>
            <w:tcW w:w="27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D4241F" w:rsidP="00CF0040">
            <w:pPr>
              <w:rPr>
                <w:rFonts w:cs="Arial"/>
                <w:b/>
                <w:color w:val="000000" w:themeColor="text1"/>
              </w:rPr>
            </w:pPr>
            <w:r w:rsidRPr="00D4241F">
              <w:rPr>
                <w:rFonts w:cs="Arial"/>
                <w:b/>
                <w:color w:val="000000" w:themeColor="text1"/>
              </w:rPr>
              <w:t>There is an operational justification for tolerating the assessed level of risk and the submission is referred for 4* level scrutiny (complete Part 2 below).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1849366291"/>
            <w:placeholder>
              <w:docPart w:val="68931B1355AB4B9D932E5A28ECF4CFE6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34DF8">
        <w:trPr>
          <w:trHeight w:val="2241"/>
        </w:trPr>
        <w:tc>
          <w:tcPr>
            <w:tcW w:w="27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D4241F" w:rsidP="00CF0040">
            <w:pPr>
              <w:rPr>
                <w:rFonts w:cs="Arial"/>
                <w:b/>
                <w:color w:val="000000" w:themeColor="text1"/>
              </w:rPr>
            </w:pPr>
            <w:r w:rsidRPr="00D4241F">
              <w:rPr>
                <w:rFonts w:cs="Arial"/>
                <w:b/>
                <w:color w:val="000000" w:themeColor="text1"/>
              </w:rPr>
              <w:t>Tolerate the risk because it is within FLC guidelines and my delegated authority.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294995931"/>
            <w:placeholder>
              <w:docPart w:val="93F0ECC7228048209F97640E9EB355C0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CF0040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-601643111"/>
            <w:placeholder>
              <w:docPart w:val="B7175A7206464C0A903FF857393A6EE6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5B19CD" w:rsidRPr="0052144F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-361207048"/>
            <w:placeholder>
              <w:docPart w:val="BCE47735A4394D469E657E335CC34730"/>
            </w:placeholder>
            <w:showingPlcHdr/>
          </w:sdtPr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CF0040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294195634"/>
            <w:placeholder>
              <w:docPart w:val="ECCFFACAA3EC4C39A1E64F2230938F92"/>
            </w:placeholder>
            <w:showingPlcHdr/>
          </w:sdtPr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5B19CD" w:rsidRPr="0052144F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355776412"/>
            <w:placeholder>
              <w:docPart w:val="C22809B125E94380BC3C150837D3186B"/>
            </w:placeholder>
            <w:showingPlcHdr/>
          </w:sdtPr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5B19CD" w:rsidRPr="00E17A7F" w:rsidRDefault="005B19CD" w:rsidP="00CF0040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1049648133"/>
            <w:placeholder>
              <w:docPart w:val="00B5039EF0A24F71A695D4ED168FE8DE"/>
            </w:placeholder>
            <w:showingPlcHdr/>
          </w:sdtPr>
          <w:sdtContent>
            <w:tc>
              <w:tcPr>
                <w:tcW w:w="2411" w:type="dxa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3E8" w:rsidRPr="003F2876" w:rsidTr="00CF0040">
        <w:trPr>
          <w:trHeight w:val="1002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5B33E8" w:rsidRPr="009614E1" w:rsidRDefault="005B33E8" w:rsidP="00CF0040">
            <w:pPr>
              <w:rPr>
                <w:rFonts w:cs="Arial"/>
                <w:color w:val="FFFFFF" w:themeColor="background1"/>
                <w:sz w:val="32"/>
              </w:rPr>
            </w:pPr>
            <w:r w:rsidRPr="005B33E8">
              <w:rPr>
                <w:rFonts w:cs="Arial"/>
                <w:color w:val="FFFFFF" w:themeColor="background1"/>
                <w:sz w:val="32"/>
              </w:rPr>
              <w:t xml:space="preserve">Part 2: </w:t>
            </w:r>
            <w:r w:rsidR="00D4241F" w:rsidRPr="00D4241F">
              <w:rPr>
                <w:rFonts w:cs="Arial"/>
                <w:color w:val="FFFFFF" w:themeColor="background1"/>
                <w:sz w:val="32"/>
              </w:rPr>
              <w:t>3* FLC/User Referral</w:t>
            </w:r>
          </w:p>
        </w:tc>
      </w:tr>
      <w:tr w:rsidR="005B33E8" w:rsidTr="00834DF8">
        <w:trPr>
          <w:trHeight w:val="1519"/>
        </w:trPr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5B33E8" w:rsidRPr="00195E91" w:rsidRDefault="00834DF8" w:rsidP="00834DF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</w:t>
            </w:r>
            <w:r w:rsidRPr="00834DF8">
              <w:rPr>
                <w:rFonts w:cs="Arial"/>
                <w:b/>
                <w:color w:val="FFFFFF" w:themeColor="background1"/>
              </w:rPr>
              <w:t>easons for referral:</w:t>
            </w:r>
          </w:p>
        </w:tc>
        <w:tc>
          <w:tcPr>
            <w:tcW w:w="9782" w:type="dxa"/>
            <w:gridSpan w:val="8"/>
            <w:tcBorders>
              <w:left w:val="single" w:sz="4" w:space="0" w:color="auto"/>
            </w:tcBorders>
          </w:tcPr>
          <w:p w:rsidR="005B33E8" w:rsidRPr="00834DF8" w:rsidRDefault="00834DF8" w:rsidP="00834DF8">
            <w:pPr>
              <w:rPr>
                <w:rFonts w:cs="Arial"/>
                <w:b/>
              </w:rPr>
            </w:pPr>
            <w:r w:rsidRPr="00834DF8">
              <w:rPr>
                <w:rFonts w:cs="Arial"/>
                <w:b/>
              </w:rPr>
              <w:t>This submission constitutes a formal referral of the risk des</w:t>
            </w:r>
            <w:r>
              <w:rPr>
                <w:rFonts w:cs="Arial"/>
                <w:b/>
              </w:rPr>
              <w:t xml:space="preserve">cribed in Stage </w:t>
            </w:r>
            <w:r w:rsidR="00D4241F">
              <w:rPr>
                <w:rFonts w:cs="Arial"/>
                <w:b/>
              </w:rPr>
              <w:t>1</w:t>
            </w:r>
            <w:bookmarkStart w:id="0" w:name="_GoBack"/>
            <w:bookmarkEnd w:id="0"/>
            <w:r>
              <w:rPr>
                <w:rFonts w:cs="Arial"/>
                <w:b/>
              </w:rPr>
              <w:t xml:space="preserve"> Part 1 above.</w:t>
            </w:r>
          </w:p>
        </w:tc>
      </w:tr>
      <w:tr w:rsidR="00834DF8" w:rsidTr="005B19CD">
        <w:trPr>
          <w:trHeight w:val="3819"/>
        </w:trPr>
        <w:tc>
          <w:tcPr>
            <w:tcW w:w="13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sdt>
          <w:sdtPr>
            <w:rPr>
              <w:rFonts w:cs="Arial"/>
            </w:rPr>
            <w:alias w:val="Reasons for referral:"/>
            <w:tag w:val="Reasons for referral:"/>
            <w:id w:val="-615831669"/>
            <w:placeholder>
              <w:docPart w:val="0AAA3C671F0E4865AEBCD5EF8887E4E4"/>
            </w:placeholder>
            <w:showingPlcHdr/>
          </w:sdtPr>
          <w:sdtContent>
            <w:tc>
              <w:tcPr>
                <w:tcW w:w="9782" w:type="dxa"/>
                <w:gridSpan w:val="8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8250A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351083549"/>
            <w:placeholder>
              <w:docPart w:val="B240158E0C5249228E2033FE984D66AA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834DF8" w:rsidRPr="00B20B53" w:rsidRDefault="00834DF8" w:rsidP="00B723F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834DF8" w:rsidRPr="0052144F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46653513"/>
            <w:placeholder>
              <w:docPart w:val="4A7BE6E7B3DF490289D70312144DE4C2"/>
            </w:placeholder>
            <w:showingPlcHdr/>
          </w:sdtPr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</w:tcBorders>
              </w:tcPr>
              <w:p w:rsidR="00834DF8" w:rsidRPr="00B20B53" w:rsidRDefault="00834DF8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8250A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860561262"/>
            <w:placeholder>
              <w:docPart w:val="B19C119642204C75A24DF4310D33B607"/>
            </w:placeholder>
            <w:showingPlcHdr/>
          </w:sdtPr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834DF8" w:rsidRPr="00B20B53" w:rsidRDefault="00834DF8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834DF8" w:rsidRPr="0052144F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193506211"/>
            <w:placeholder>
              <w:docPart w:val="149F8C59E95B4DCFA6BD8D6EF75EC386"/>
            </w:placeholder>
            <w:showingPlcHdr/>
          </w:sdtPr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834DF8" w:rsidRPr="00E17A7F" w:rsidRDefault="00834DF8" w:rsidP="00B723FF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916527067"/>
            <w:placeholder>
              <w:docPart w:val="830CB367387249DBA8A6ADE7B6606216"/>
            </w:placeholder>
            <w:showingPlcHdr/>
          </w:sdtPr>
          <w:sdtContent>
            <w:tc>
              <w:tcPr>
                <w:tcW w:w="2411" w:type="dxa"/>
                <w:tcBorders>
                  <w:left w:val="single" w:sz="4" w:space="0" w:color="auto"/>
                </w:tcBorders>
              </w:tcPr>
              <w:p w:rsidR="00834DF8" w:rsidRPr="00EB2C44" w:rsidRDefault="00834DF8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5C9" w:rsidRDefault="00F135C9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817"/>
        <w:gridCol w:w="3003"/>
      </w:tblGrid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A1E0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</w:t>
            </w:r>
            <w:r w:rsidR="00CA1E0F" w:rsidRPr="00CA1E0F">
              <w:rPr>
                <w:rFonts w:cs="Arial"/>
                <w:color w:val="000000" w:themeColor="text1"/>
              </w:rPr>
              <w:t>3.0</w:t>
            </w:r>
          </w:p>
        </w:tc>
      </w:tr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DD06A7" w:rsidP="00CE4480">
            <w:pPr>
              <w:rPr>
                <w:rFonts w:cs="Arial"/>
              </w:rPr>
            </w:pPr>
            <w:r>
              <w:rPr>
                <w:rFonts w:cs="Arial"/>
              </w:rPr>
              <w:t>Authorised by D Tech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517FD9" w:rsidTr="0088250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517FD9" w:rsidRDefault="00517FD9" w:rsidP="00517FD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</w:tr>
    </w:tbl>
    <w:p w:rsidR="00517FD9" w:rsidRDefault="00517FD9"/>
    <w:sectPr w:rsidR="00517FD9" w:rsidSect="00FD4CB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2" w:rsidRDefault="00525D72" w:rsidP="003E217C">
      <w:pPr>
        <w:spacing w:after="0" w:line="240" w:lineRule="auto"/>
      </w:pPr>
      <w:r>
        <w:separator/>
      </w:r>
    </w:p>
  </w:endnote>
  <w:end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5D" w:rsidRDefault="008A1C5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bottomMargin">
                <wp:posOffset>185420</wp:posOffset>
              </wp:positionV>
              <wp:extent cx="6386195" cy="32385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195" cy="32385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562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5D" w:rsidRPr="00E71FC7" w:rsidRDefault="00195E91" w:rsidP="00195E9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</w:pPr>
                            <w:r w:rsidRPr="00E71FC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  <w:t>Defence Equipment &amp; Support</w:t>
                            </w:r>
                          </w:p>
                          <w:p w:rsidR="008A1C5D" w:rsidRDefault="008A1C5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7" o:spid="_x0000_s1026" style="position:absolute;margin-left:-15pt;margin-top:14.6pt;width:502.85pt;height:25.5pt;z-index:25166438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0cAA&#10;AADbAAAADwAAAGRycy9kb3ducmV2LnhtbERPz0/CMBS+k/A/NM+EG3QiLDjpFkIk4QiIen1Zn+10&#10;fV3WAvO/twcSj1++3+tqcK24Uh8azwoeZxkI4trrho2C89tuugIRIrLG1jMp+KUAVTkerbHQ/sZH&#10;up6iESmEQ4EKbIxdIWWoLTkMM98RJ+7L9w5jgr2RusdbCnetnGdZLh02nBosdrS1VP+cLk5BZ844&#10;rOzrbvlh8PC8yN8/v2Or1ORh2LyAiDTEf/HdvdcKntLY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60cAAAADbAAAADwAAAAAAAAAAAAAAAACYAgAAZHJzL2Rvd25y&#10;ZXYueG1sUEsFBgAAAAAEAAQA9QAAAIUDAAAAAA==&#10;" fillcolor="#56227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8A1C5D" w:rsidRPr="00E71FC7" w:rsidRDefault="00195E91" w:rsidP="00195E91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</w:pPr>
                      <w:r w:rsidRPr="00E71FC7"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  <w:t>Defence Equipment &amp; Support</w:t>
                      </w:r>
                    </w:p>
                    <w:p w:rsidR="008A1C5D" w:rsidRDefault="008A1C5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56227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1C5D" w:rsidRDefault="008A1C5D" w:rsidP="00024E7B">
                          <w:pPr>
                            <w:shd w:val="clear" w:color="auto" w:fill="56227D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241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" fillcolor="#56227d" stroked="f" strokeweight="3pt">
              <v:textbox>
                <w:txbxContent>
                  <w:p w:rsidR="008A1C5D" w:rsidRDefault="008A1C5D" w:rsidP="00024E7B">
                    <w:pPr>
                      <w:shd w:val="clear" w:color="auto" w:fill="56227D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4241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2" w:rsidRDefault="00525D72" w:rsidP="003E217C">
      <w:pPr>
        <w:spacing w:after="0" w:line="240" w:lineRule="auto"/>
      </w:pPr>
      <w:r>
        <w:separator/>
      </w:r>
    </w:p>
  </w:footnote>
  <w:foot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9B7AC0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9B7AC0">
      <w:rPr>
        <w:rFonts w:ascii="Calibri" w:eastAsia="Calibri" w:hAnsi="Calibri" w:cs="Times New Roman"/>
        <w:noProof/>
        <w:color w:val="552579"/>
        <w:sz w:val="20"/>
        <w:lang w:eastAsia="en-GB"/>
      </w:rPr>
      <w:drawing>
        <wp:anchor distT="0" distB="0" distL="114300" distR="114300" simplePos="0" relativeHeight="251666432" behindDoc="0" locked="0" layoutInCell="1" allowOverlap="1" wp14:anchorId="01C7146B" wp14:editId="4D66FA21">
          <wp:simplePos x="0" y="0"/>
          <wp:positionH relativeFrom="column">
            <wp:posOffset>-480060</wp:posOffset>
          </wp:positionH>
          <wp:positionV relativeFrom="paragraph">
            <wp:posOffset>293370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2B8"/>
    <w:multiLevelType w:val="hybridMultilevel"/>
    <w:tmpl w:val="7A322EC2"/>
    <w:lvl w:ilvl="0" w:tplc="4A643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4CA5"/>
    <w:multiLevelType w:val="hybridMultilevel"/>
    <w:tmpl w:val="75665904"/>
    <w:lvl w:ilvl="0" w:tplc="FFD05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545D"/>
    <w:multiLevelType w:val="hybridMultilevel"/>
    <w:tmpl w:val="74100EF0"/>
    <w:lvl w:ilvl="0" w:tplc="0630B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CBA"/>
    <w:multiLevelType w:val="hybridMultilevel"/>
    <w:tmpl w:val="64349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formsDesign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24E7B"/>
    <w:rsid w:val="00040626"/>
    <w:rsid w:val="00043C91"/>
    <w:rsid w:val="000475D7"/>
    <w:rsid w:val="0007439A"/>
    <w:rsid w:val="00083C11"/>
    <w:rsid w:val="00086610"/>
    <w:rsid w:val="00093E6A"/>
    <w:rsid w:val="000A1CFA"/>
    <w:rsid w:val="000D19A1"/>
    <w:rsid w:val="000D271C"/>
    <w:rsid w:val="0014272C"/>
    <w:rsid w:val="00183428"/>
    <w:rsid w:val="00183659"/>
    <w:rsid w:val="00190043"/>
    <w:rsid w:val="00195E91"/>
    <w:rsid w:val="001A0CB8"/>
    <w:rsid w:val="001C5E04"/>
    <w:rsid w:val="001E1BE6"/>
    <w:rsid w:val="002231C2"/>
    <w:rsid w:val="00226AAB"/>
    <w:rsid w:val="002955EE"/>
    <w:rsid w:val="002A3EAB"/>
    <w:rsid w:val="002F5541"/>
    <w:rsid w:val="00304F3E"/>
    <w:rsid w:val="00331E25"/>
    <w:rsid w:val="00365C10"/>
    <w:rsid w:val="003A512B"/>
    <w:rsid w:val="003C3DD0"/>
    <w:rsid w:val="003E217C"/>
    <w:rsid w:val="003E5415"/>
    <w:rsid w:val="003F2876"/>
    <w:rsid w:val="004164F5"/>
    <w:rsid w:val="00422BC3"/>
    <w:rsid w:val="00423FC6"/>
    <w:rsid w:val="00446054"/>
    <w:rsid w:val="004D0328"/>
    <w:rsid w:val="00517FD9"/>
    <w:rsid w:val="0052144F"/>
    <w:rsid w:val="00522B76"/>
    <w:rsid w:val="00525D72"/>
    <w:rsid w:val="00552B9A"/>
    <w:rsid w:val="005B19CD"/>
    <w:rsid w:val="005B33E8"/>
    <w:rsid w:val="006129D5"/>
    <w:rsid w:val="00642D7F"/>
    <w:rsid w:val="00667D99"/>
    <w:rsid w:val="006726F5"/>
    <w:rsid w:val="00684A73"/>
    <w:rsid w:val="006A624B"/>
    <w:rsid w:val="006C472B"/>
    <w:rsid w:val="006C555A"/>
    <w:rsid w:val="006D0821"/>
    <w:rsid w:val="006E699F"/>
    <w:rsid w:val="00755073"/>
    <w:rsid w:val="007D5F6B"/>
    <w:rsid w:val="007F1B10"/>
    <w:rsid w:val="00831265"/>
    <w:rsid w:val="00834DF8"/>
    <w:rsid w:val="008707B3"/>
    <w:rsid w:val="00871575"/>
    <w:rsid w:val="0088250A"/>
    <w:rsid w:val="00892598"/>
    <w:rsid w:val="008A1C5D"/>
    <w:rsid w:val="00914EFC"/>
    <w:rsid w:val="009614E1"/>
    <w:rsid w:val="00963F51"/>
    <w:rsid w:val="0098764D"/>
    <w:rsid w:val="009B7AC0"/>
    <w:rsid w:val="009D04C2"/>
    <w:rsid w:val="009E3574"/>
    <w:rsid w:val="00A15EC6"/>
    <w:rsid w:val="00A206E7"/>
    <w:rsid w:val="00A47974"/>
    <w:rsid w:val="00A876F5"/>
    <w:rsid w:val="00AA5171"/>
    <w:rsid w:val="00AB3C05"/>
    <w:rsid w:val="00AB7DDA"/>
    <w:rsid w:val="00B17CC8"/>
    <w:rsid w:val="00B20B53"/>
    <w:rsid w:val="00B52714"/>
    <w:rsid w:val="00BC41CB"/>
    <w:rsid w:val="00BF7AE9"/>
    <w:rsid w:val="00C01E41"/>
    <w:rsid w:val="00C4389B"/>
    <w:rsid w:val="00C7287B"/>
    <w:rsid w:val="00C82026"/>
    <w:rsid w:val="00C85B77"/>
    <w:rsid w:val="00CA0AF2"/>
    <w:rsid w:val="00CA1E0F"/>
    <w:rsid w:val="00CB440A"/>
    <w:rsid w:val="00CC05B9"/>
    <w:rsid w:val="00CE526F"/>
    <w:rsid w:val="00D11711"/>
    <w:rsid w:val="00D163EA"/>
    <w:rsid w:val="00D22E83"/>
    <w:rsid w:val="00D400D5"/>
    <w:rsid w:val="00D4241F"/>
    <w:rsid w:val="00D432FE"/>
    <w:rsid w:val="00D85BB3"/>
    <w:rsid w:val="00D97420"/>
    <w:rsid w:val="00DD06A7"/>
    <w:rsid w:val="00E17A7F"/>
    <w:rsid w:val="00E71FC7"/>
    <w:rsid w:val="00EB2C44"/>
    <w:rsid w:val="00EC73C7"/>
    <w:rsid w:val="00ED3D5A"/>
    <w:rsid w:val="00EE773C"/>
    <w:rsid w:val="00F01F84"/>
    <w:rsid w:val="00F050F3"/>
    <w:rsid w:val="00F135C9"/>
    <w:rsid w:val="00F4234F"/>
    <w:rsid w:val="00F72296"/>
    <w:rsid w:val="00FB2045"/>
    <w:rsid w:val="00FC4354"/>
    <w:rsid w:val="00FD0CDB"/>
    <w:rsid w:val="00FD4CB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175A7206464C0A903FF857393A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0D1D-0B04-4D93-B467-61F5D4FCD654}"/>
      </w:docPartPr>
      <w:docPartBody>
        <w:p w:rsidR="00000000" w:rsidRDefault="00671F7B" w:rsidP="00671F7B">
          <w:pPr>
            <w:pStyle w:val="B7175A7206464C0A903FF857393A6EE6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BCE47735A4394D469E657E335CC3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AFA1-ECA2-4381-A8B3-BC7A06D53505}"/>
      </w:docPartPr>
      <w:docPartBody>
        <w:p w:rsidR="00000000" w:rsidRDefault="00671F7B" w:rsidP="00671F7B">
          <w:pPr>
            <w:pStyle w:val="BCE47735A4394D469E657E335CC34730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CCFFACAA3EC4C39A1E64F22309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AD92-6C20-4C36-BF1B-A6F5FCA0FFD5}"/>
      </w:docPartPr>
      <w:docPartBody>
        <w:p w:rsidR="00000000" w:rsidRDefault="00671F7B" w:rsidP="00671F7B">
          <w:pPr>
            <w:pStyle w:val="ECCFFACAA3EC4C39A1E64F2230938F92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22809B125E94380BC3C150837D3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6F15-356C-443E-9145-FC602CE6B987}"/>
      </w:docPartPr>
      <w:docPartBody>
        <w:p w:rsidR="00000000" w:rsidRDefault="00671F7B" w:rsidP="00671F7B">
          <w:pPr>
            <w:pStyle w:val="C22809B125E94380BC3C150837D3186B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0B5039EF0A24F71A695D4ED168F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40C6-D31F-4E3C-A581-61BD67496C61}"/>
      </w:docPartPr>
      <w:docPartBody>
        <w:p w:rsidR="00000000" w:rsidRDefault="00671F7B" w:rsidP="00671F7B">
          <w:pPr>
            <w:pStyle w:val="00B5039EF0A24F71A695D4ED168FE8DE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EDB781F363A4529BD45B70C1568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8817-6B8E-48B3-A77F-EE5219CBDC90}"/>
      </w:docPartPr>
      <w:docPartBody>
        <w:p w:rsidR="00000000" w:rsidRDefault="00671F7B" w:rsidP="00671F7B">
          <w:pPr>
            <w:pStyle w:val="AEDB781F363A4529BD45B70C15683C5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C7D6337BF614DB28A7A8A636A42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990C-14BE-4778-93BA-A96146299912}"/>
      </w:docPartPr>
      <w:docPartBody>
        <w:p w:rsidR="00000000" w:rsidRDefault="00671F7B" w:rsidP="00671F7B">
          <w:pPr>
            <w:pStyle w:val="FC7D6337BF614DB28A7A8A636A420BC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8931B1355AB4B9D932E5A28ECF4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84E1-0FEB-41C0-A809-68B82E22677A}"/>
      </w:docPartPr>
      <w:docPartBody>
        <w:p w:rsidR="00000000" w:rsidRDefault="00671F7B" w:rsidP="00671F7B">
          <w:pPr>
            <w:pStyle w:val="68931B1355AB4B9D932E5A28ECF4CFE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3F0ECC7228048209F97640E9EB3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CD08-F969-45BF-A6AC-F1C5450D2980}"/>
      </w:docPartPr>
      <w:docPartBody>
        <w:p w:rsidR="00000000" w:rsidRDefault="00671F7B" w:rsidP="00671F7B">
          <w:pPr>
            <w:pStyle w:val="93F0ECC7228048209F97640E9EB355C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AAA3C671F0E4865AEBCD5EF8887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E60A-62DD-47F3-B0D7-C19EA50304A5}"/>
      </w:docPartPr>
      <w:docPartBody>
        <w:p w:rsidR="00000000" w:rsidRDefault="00671F7B" w:rsidP="00671F7B">
          <w:pPr>
            <w:pStyle w:val="0AAA3C671F0E4865AEBCD5EF8887E4E4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240158E0C5249228E2033FE984D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E095-B3FC-42E8-BA1A-A1EB3036A153}"/>
      </w:docPartPr>
      <w:docPartBody>
        <w:p w:rsidR="00000000" w:rsidRDefault="00671F7B" w:rsidP="00671F7B">
          <w:pPr>
            <w:pStyle w:val="B240158E0C5249228E2033FE984D66AA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A7BE6E7B3DF490289D70312144D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A18-02CA-4AD2-8E7F-858E2164D743}"/>
      </w:docPartPr>
      <w:docPartBody>
        <w:p w:rsidR="00000000" w:rsidRDefault="00671F7B" w:rsidP="00671F7B">
          <w:pPr>
            <w:pStyle w:val="4A7BE6E7B3DF490289D70312144DE4C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19C119642204C75A24DF4310D33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D579-A7BC-42B6-B3FA-A15505BC99F9}"/>
      </w:docPartPr>
      <w:docPartBody>
        <w:p w:rsidR="00000000" w:rsidRDefault="00671F7B" w:rsidP="00671F7B">
          <w:pPr>
            <w:pStyle w:val="B19C119642204C75A24DF4310D33B60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49F8C59E95B4DCFA6BD8D6EF75E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6FDA-2620-4860-B50F-1490BA174BA1}"/>
      </w:docPartPr>
      <w:docPartBody>
        <w:p w:rsidR="00000000" w:rsidRDefault="00671F7B" w:rsidP="00671F7B">
          <w:pPr>
            <w:pStyle w:val="149F8C59E95B4DCFA6BD8D6EF75EC38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30CB367387249DBA8A6ADE7B660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A1FF-9532-47C2-9078-88D7CDFBE761}"/>
      </w:docPartPr>
      <w:docPartBody>
        <w:p w:rsidR="00000000" w:rsidRDefault="00671F7B" w:rsidP="00671F7B">
          <w:pPr>
            <w:pStyle w:val="830CB367387249DBA8A6ADE7B6606216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06597C"/>
    <w:rsid w:val="000721ED"/>
    <w:rsid w:val="00250AE6"/>
    <w:rsid w:val="003539A0"/>
    <w:rsid w:val="00447408"/>
    <w:rsid w:val="004A4A65"/>
    <w:rsid w:val="00537AB7"/>
    <w:rsid w:val="005A107A"/>
    <w:rsid w:val="00671F7B"/>
    <w:rsid w:val="00746B83"/>
    <w:rsid w:val="008246D9"/>
    <w:rsid w:val="00876356"/>
    <w:rsid w:val="00A80A86"/>
    <w:rsid w:val="00BF3E8C"/>
    <w:rsid w:val="00D65F31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33E8C-8CA2-4438-A2BF-1FA479B0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ryanr428</cp:lastModifiedBy>
  <cp:revision>3</cp:revision>
  <cp:lastPrinted>2016-12-06T11:17:00Z</cp:lastPrinted>
  <dcterms:created xsi:type="dcterms:W3CDTF">2016-12-07T10:46:00Z</dcterms:created>
  <dcterms:modified xsi:type="dcterms:W3CDTF">2016-12-07T10:50:00Z</dcterms:modified>
</cp:coreProperties>
</file>